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04" w:rsidRPr="00143A56" w:rsidRDefault="00E047DC">
      <w:pPr>
        <w:spacing w:before="14" w:after="0" w:line="395" w:lineRule="exact"/>
        <w:ind w:left="3777" w:right="3618"/>
        <w:jc w:val="center"/>
        <w:rPr>
          <w:rFonts w:ascii="Times New Roman" w:eastAsia="Times New Roman" w:hAnsi="Times New Roman" w:cs="Times New Roman"/>
          <w:color w:val="003444"/>
          <w:w w:val="142"/>
          <w:position w:val="-1"/>
          <w:sz w:val="35"/>
          <w:szCs w:val="35"/>
          <w:lang w:val="hr-HR"/>
        </w:rPr>
      </w:pPr>
      <w:r w:rsidRPr="00143A56"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34F43E70" wp14:editId="190C1845">
            <wp:simplePos x="0" y="0"/>
            <wp:positionH relativeFrom="page">
              <wp:posOffset>6219825</wp:posOffset>
            </wp:positionH>
            <wp:positionV relativeFrom="paragraph">
              <wp:posOffset>3175</wp:posOffset>
            </wp:positionV>
            <wp:extent cx="828675" cy="54229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3A56">
        <w:rPr>
          <w:noProof/>
          <w:lang w:val="hr-HR" w:eastAsia="hr-HR"/>
        </w:rPr>
        <w:drawing>
          <wp:anchor distT="0" distB="0" distL="114300" distR="114300" simplePos="0" relativeHeight="251657216" behindDoc="1" locked="0" layoutInCell="1" allowOverlap="1" wp14:anchorId="000BD0C8" wp14:editId="60554798">
            <wp:simplePos x="0" y="0"/>
            <wp:positionH relativeFrom="page">
              <wp:posOffset>714375</wp:posOffset>
            </wp:positionH>
            <wp:positionV relativeFrom="paragraph">
              <wp:posOffset>3175</wp:posOffset>
            </wp:positionV>
            <wp:extent cx="847725" cy="5238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F04" w:rsidRPr="00143A56" w:rsidRDefault="00A12F04">
      <w:pPr>
        <w:spacing w:before="14" w:after="0" w:line="395" w:lineRule="exact"/>
        <w:ind w:left="3777" w:right="3618"/>
        <w:jc w:val="center"/>
        <w:rPr>
          <w:rFonts w:ascii="Times New Roman" w:eastAsia="Times New Roman" w:hAnsi="Times New Roman" w:cs="Times New Roman"/>
          <w:color w:val="003444"/>
          <w:w w:val="142"/>
          <w:position w:val="-1"/>
          <w:sz w:val="35"/>
          <w:szCs w:val="35"/>
          <w:lang w:val="hr-HR"/>
        </w:rPr>
      </w:pPr>
    </w:p>
    <w:p w:rsidR="004B0904" w:rsidRPr="00143A56" w:rsidRDefault="004B0904" w:rsidP="004B0904">
      <w:pPr>
        <w:widowControl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 w:bidi="ta-IN"/>
        </w:rPr>
      </w:pP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 w:bidi="ta-IN"/>
        </w:rPr>
        <w:t>Zagreb, 1</w:t>
      </w:r>
      <w:r w:rsidR="00DA38DE" w:rsidRPr="00143A56">
        <w:rPr>
          <w:rFonts w:ascii="Times New Roman" w:eastAsia="Times New Roman" w:hAnsi="Times New Roman" w:cs="Times New Roman"/>
          <w:sz w:val="24"/>
          <w:szCs w:val="24"/>
          <w:lang w:val="hr-HR" w:eastAsia="hr-HR" w:bidi="ta-IN"/>
        </w:rPr>
        <w:t>6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 w:bidi="ta-IN"/>
        </w:rPr>
        <w:t>. lipnja 2014.</w:t>
      </w:r>
    </w:p>
    <w:p w:rsidR="004B0904" w:rsidRPr="00143A56" w:rsidRDefault="004B0904" w:rsidP="004B0904">
      <w:pPr>
        <w:widowControl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 w:bidi="ta-IN"/>
        </w:rPr>
      </w:pPr>
      <w:r w:rsidRPr="00143A5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 w:bidi="ta-IN"/>
        </w:rPr>
        <w:t>OBJAVA ZA MEDIJE</w:t>
      </w:r>
    </w:p>
    <w:p w:rsidR="004B0904" w:rsidRPr="00143A56" w:rsidRDefault="00BA306D" w:rsidP="00143A56">
      <w:pPr>
        <w:widowControl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 w:bidi="ta-IN"/>
        </w:rPr>
      </w:pPr>
      <w:r w:rsidRPr="00143A56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 w:bidi="ta-IN"/>
        </w:rPr>
        <w:t xml:space="preserve">Potpredsjednik Vlade Branko Grčić uručio 10 ugovora </w:t>
      </w:r>
      <w:r w:rsidR="00B77716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 w:bidi="ta-IN"/>
        </w:rPr>
        <w:t xml:space="preserve">za razvoj poslovne infrastrukture </w:t>
      </w:r>
      <w:r w:rsidRPr="00143A56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 w:bidi="ta-IN"/>
        </w:rPr>
        <w:t>korisnicima na lokalnoj razini vrijedn</w:t>
      </w:r>
      <w:r w:rsidR="00B77716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 w:bidi="ta-IN"/>
        </w:rPr>
        <w:t>e</w:t>
      </w:r>
      <w:r w:rsidRPr="00143A56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 w:bidi="ta-IN"/>
        </w:rPr>
        <w:t xml:space="preserve"> 70 milijuna kuna</w:t>
      </w:r>
    </w:p>
    <w:p w:rsidR="00081B47" w:rsidRDefault="004B0904" w:rsidP="00081B4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ta-IN"/>
        </w:rPr>
      </w:pP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sklopu </w:t>
      </w:r>
      <w:r w:rsidR="00BA306D"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 poziva za projekt</w:t>
      </w:r>
      <w:r w:rsidR="00B7771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B77716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Shema dodjele bespovratnih sredstava za poslovnu infrastrukturu</w:t>
      </w:r>
      <w:r w:rsidR="00BA306D"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5D67DD"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korisnicima iz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>Donj</w:t>
      </w:r>
      <w:r w:rsidR="00143A56">
        <w:rPr>
          <w:rFonts w:ascii="Times New Roman" w:hAnsi="Times New Roman" w:cs="Times New Roman"/>
          <w:bCs/>
          <w:sz w:val="24"/>
          <w:szCs w:val="24"/>
          <w:lang w:val="hr-HR"/>
        </w:rPr>
        <w:t>ega</w:t>
      </w:r>
      <w:r w:rsidR="005D67DD"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>Miholj</w:t>
      </w:r>
      <w:r w:rsidR="00143A56">
        <w:rPr>
          <w:rFonts w:ascii="Times New Roman" w:hAnsi="Times New Roman" w:cs="Times New Roman"/>
          <w:bCs/>
          <w:sz w:val="24"/>
          <w:szCs w:val="24"/>
          <w:lang w:val="hr-HR"/>
        </w:rPr>
        <w:t>ca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>, Šibenik</w:t>
      </w:r>
      <w:r w:rsidR="00143A56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>, Virovitic</w:t>
      </w:r>
      <w:r w:rsidR="00143A56">
        <w:rPr>
          <w:rFonts w:ascii="Times New Roman" w:hAnsi="Times New Roman" w:cs="Times New Roman"/>
          <w:bCs/>
          <w:sz w:val="24"/>
          <w:szCs w:val="24"/>
          <w:lang w:val="hr-HR"/>
        </w:rPr>
        <w:t>e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>, Senj</w:t>
      </w:r>
      <w:r w:rsidR="00143A56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>, Nijem</w:t>
      </w:r>
      <w:r w:rsidR="00143A56">
        <w:rPr>
          <w:rFonts w:ascii="Times New Roman" w:hAnsi="Times New Roman" w:cs="Times New Roman"/>
          <w:bCs/>
          <w:sz w:val="24"/>
          <w:szCs w:val="24"/>
          <w:lang w:val="hr-HR"/>
        </w:rPr>
        <w:t>aca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>, Kutin</w:t>
      </w:r>
      <w:r w:rsidR="00143A56">
        <w:rPr>
          <w:rFonts w:ascii="Times New Roman" w:hAnsi="Times New Roman" w:cs="Times New Roman"/>
          <w:bCs/>
          <w:sz w:val="24"/>
          <w:szCs w:val="24"/>
          <w:lang w:val="hr-HR"/>
        </w:rPr>
        <w:t>e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>, Vukovar</w:t>
      </w:r>
      <w:r w:rsidR="00143A56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>, Zad</w:t>
      </w:r>
      <w:r w:rsidR="00143A56">
        <w:rPr>
          <w:rFonts w:ascii="Times New Roman" w:hAnsi="Times New Roman" w:cs="Times New Roman"/>
          <w:bCs/>
          <w:sz w:val="24"/>
          <w:szCs w:val="24"/>
          <w:lang w:val="hr-HR"/>
        </w:rPr>
        <w:t>ra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Drniš</w:t>
      </w:r>
      <w:r w:rsidR="00143A56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081B47">
        <w:rPr>
          <w:rFonts w:ascii="Times New Roman" w:hAnsi="Times New Roman" w:cs="Times New Roman"/>
          <w:bCs/>
          <w:sz w:val="24"/>
          <w:szCs w:val="24"/>
          <w:lang w:val="hr-HR"/>
        </w:rPr>
        <w:t>danas su d</w:t>
      </w:r>
      <w:r w:rsidR="005D67DD" w:rsidRPr="00143A56">
        <w:rPr>
          <w:rFonts w:ascii="Times New Roman" w:hAnsi="Times New Roman" w:cs="Times New Roman"/>
          <w:bCs/>
          <w:sz w:val="24"/>
          <w:szCs w:val="24"/>
          <w:lang w:val="hr-HR"/>
        </w:rPr>
        <w:t>odijeljeni ugovori</w:t>
      </w:r>
      <w:r w:rsidR="00081B47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B7771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="00081B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ukupnom </w:t>
      </w:r>
      <w:r w:rsidR="00B7771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iznosu od</w:t>
      </w:r>
      <w:r w:rsidR="005D67DD"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70 milijuna kuna</w:t>
      </w:r>
      <w:r w:rsidR="00081B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081B47" w:rsidRPr="00143A56"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ta-IN"/>
        </w:rPr>
        <w:t>sufinanciran</w:t>
      </w:r>
      <w:r w:rsidR="00081B47"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ta-IN"/>
        </w:rPr>
        <w:t>i iz</w:t>
      </w:r>
      <w:r w:rsidR="00081B47" w:rsidRPr="00143A56"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ta-IN"/>
        </w:rPr>
        <w:t xml:space="preserve"> Europskog fonda za regionalni razvoj u okviru Operativnoga programa Regionalna konkurentnost 2007.-2013.</w:t>
      </w:r>
    </w:p>
    <w:p w:rsidR="005D67DD" w:rsidRPr="00143A56" w:rsidRDefault="005D67DD" w:rsidP="00081B47">
      <w:pPr>
        <w:widowControl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hr-HR"/>
        </w:rPr>
      </w:pPr>
      <w:r w:rsidRPr="00143A56"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ta-IN"/>
        </w:rPr>
        <w:t xml:space="preserve">Prilikom dodjeljivanja ugovora, potpredsjednik Vlade i ministar regionalnoga razvoja i fondova Europske unije prof. dr. sc. </w:t>
      </w:r>
      <w:r w:rsidRPr="00081B4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 w:bidi="ta-IN"/>
        </w:rPr>
        <w:t>Branko Grčić</w:t>
      </w:r>
      <w:r w:rsidRPr="00143A56"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ta-IN"/>
        </w:rPr>
        <w:t xml:space="preserve"> naglasio je da su projekti p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>ojedinačno vrijedni između 3</w:t>
      </w:r>
      <w:r w:rsidR="00081B47">
        <w:rPr>
          <w:rFonts w:ascii="Times New Roman" w:hAnsi="Times New Roman" w:cs="Times New Roman"/>
          <w:sz w:val="24"/>
          <w:szCs w:val="24"/>
          <w:lang w:val="hr-HR"/>
        </w:rPr>
        <w:t>,</w:t>
      </w:r>
      <w:proofErr w:type="spellStart"/>
      <w:r w:rsidR="00081B47">
        <w:rPr>
          <w:rFonts w:ascii="Times New Roman" w:hAnsi="Times New Roman" w:cs="Times New Roman"/>
          <w:sz w:val="24"/>
          <w:szCs w:val="24"/>
          <w:lang w:val="hr-HR"/>
        </w:rPr>
        <w:t>3</w:t>
      </w:r>
      <w:proofErr w:type="spellEnd"/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 i 10</w:t>
      </w:r>
      <w:r w:rsidR="00081B4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4 milijuna kuna. </w:t>
      </w:r>
      <w:r w:rsidR="00143A56" w:rsidRPr="00143A5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Visina pojedinačnih </w:t>
      </w:r>
      <w:r w:rsidR="00143A5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EU </w:t>
      </w:r>
      <w:r w:rsidR="00143A56" w:rsidRPr="00143A5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potpora kreće se od 2,8 do 7,6 milijuna kuna.</w:t>
      </w:r>
    </w:p>
    <w:p w:rsidR="00143A56" w:rsidRPr="00143A56" w:rsidRDefault="00143A56" w:rsidP="00081B47">
      <w:pPr>
        <w:widowControl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hr-HR"/>
        </w:rPr>
      </w:pPr>
    </w:p>
    <w:p w:rsidR="005D67DD" w:rsidRDefault="005D67DD" w:rsidP="00081B47">
      <w:pPr>
        <w:widowControl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hr-HR"/>
        </w:rPr>
      </w:pP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“Unutar </w:t>
      </w:r>
      <w:r w:rsidRPr="00143A56">
        <w:rPr>
          <w:rFonts w:ascii="Times New Roman" w:hAnsi="Times New Roman" w:cs="Times New Roman"/>
          <w:i/>
          <w:sz w:val="24"/>
          <w:szCs w:val="24"/>
          <w:lang w:val="hr-HR"/>
        </w:rPr>
        <w:t>Shem</w:t>
      </w:r>
      <w:r w:rsidR="00143A56">
        <w:rPr>
          <w:rFonts w:ascii="Times New Roman" w:hAnsi="Times New Roman" w:cs="Times New Roman"/>
          <w:i/>
          <w:sz w:val="24"/>
          <w:szCs w:val="24"/>
          <w:lang w:val="hr-HR"/>
        </w:rPr>
        <w:t>e</w:t>
      </w:r>
      <w:r w:rsidRPr="00143A56">
        <w:rPr>
          <w:rFonts w:ascii="Times New Roman" w:hAnsi="Times New Roman" w:cs="Times New Roman"/>
          <w:i/>
          <w:sz w:val="24"/>
          <w:szCs w:val="24"/>
          <w:lang w:val="hr-HR"/>
        </w:rPr>
        <w:t xml:space="preserve"> dodjele bespovratnih sredstava za poslovnu infrastrukturu 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sveukupno je do sada, </w:t>
      </w:r>
      <w:r w:rsidRPr="00143A56">
        <w:rPr>
          <w:rFonts w:ascii="Times New Roman" w:hAnsi="Times New Roman" w:cs="Times New Roman"/>
          <w:bCs/>
          <w:sz w:val="24"/>
          <w:szCs w:val="24"/>
          <w:lang w:val="hr-HR"/>
        </w:rPr>
        <w:t>u prva tri poziva, ugovoreno 35 projekata ukupne vrijednosti 270 milijuna kuna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>. Od toga EU financiranje iznosi 200 milijuna kuna, a preostalo su nacionalna sredstva. Ova sredstva omogućit će gradovima, općin</w:t>
      </w:r>
      <w:r w:rsidR="00143A56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="00793CD2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>županij</w:t>
      </w:r>
      <w:r w:rsidR="00143A56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 razvoj poduzetništva i turizma, te otvaranje novih radnih mjesta.”</w:t>
      </w:r>
    </w:p>
    <w:p w:rsidR="00143A56" w:rsidRPr="00143A56" w:rsidRDefault="00143A56" w:rsidP="00081B47">
      <w:pPr>
        <w:widowControl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hr-HR"/>
        </w:rPr>
      </w:pPr>
    </w:p>
    <w:p w:rsidR="00143A56" w:rsidRDefault="00143A56" w:rsidP="00081B4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43A56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 3. </w:t>
      </w:r>
      <w:r w:rsidR="00B77716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</w:t>
      </w:r>
      <w:r w:rsidRPr="00143A56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oziv</w:t>
      </w:r>
      <w:r w:rsidR="00B77716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,</w:t>
      </w:r>
      <w:r w:rsidRPr="00143A56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koji je provela Središnja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agencija za financiranje i ugovaranje programa i projekata Europske unije (SAFU) zaprimljen</w:t>
      </w:r>
      <w:r w:rsidR="00B7771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su</w:t>
      </w:r>
      <w:r w:rsidRPr="00143A56"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 w:rsidRPr="00B7771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43 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prijav</w:t>
      </w:r>
      <w:r w:rsidR="00B7771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 odabrano je 10 korisnika</w:t>
      </w:r>
      <w:r w:rsidR="001609D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Europsk</w:t>
      </w:r>
      <w:r w:rsidR="001609D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unij</w:t>
      </w:r>
      <w:r w:rsidR="001609D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projekte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609D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financira </w:t>
      </w:r>
      <w:r w:rsidR="001609D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 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oko 57 milijuna kuna, a korisnici </w:t>
      </w:r>
      <w:r w:rsidR="001609D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 </w:t>
      </w:r>
      <w:r w:rsidRPr="00143A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oko 13 milijuna kuna</w:t>
      </w:r>
      <w:r w:rsidR="00B7771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143A56" w:rsidRPr="00143A56" w:rsidRDefault="00143A56" w:rsidP="00081B4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143A56" w:rsidRDefault="00143A56" w:rsidP="00081B47">
      <w:pPr>
        <w:widowControl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hr-HR"/>
        </w:rPr>
      </w:pPr>
      <w:r w:rsidRPr="00143A56">
        <w:rPr>
          <w:rFonts w:ascii="Times New Roman" w:hAnsi="Times New Roman" w:cs="Times New Roman"/>
          <w:sz w:val="24"/>
          <w:szCs w:val="24"/>
          <w:lang w:val="hr-HR"/>
        </w:rPr>
        <w:t>U obraćanju korisnicima, ravnateljic</w:t>
      </w:r>
      <w:r w:rsidR="00B77716">
        <w:rPr>
          <w:rFonts w:ascii="Times New Roman" w:hAnsi="Times New Roman" w:cs="Times New Roman"/>
          <w:sz w:val="24"/>
          <w:szCs w:val="24"/>
          <w:lang w:val="hr-HR"/>
        </w:rPr>
        <w:t>a SAFU-a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081B47">
        <w:rPr>
          <w:rFonts w:ascii="Times New Roman" w:hAnsi="Times New Roman" w:cs="Times New Roman"/>
          <w:b/>
          <w:sz w:val="24"/>
          <w:szCs w:val="24"/>
          <w:lang w:val="hr-HR"/>
        </w:rPr>
        <w:t>Nataš</w:t>
      </w:r>
      <w:r w:rsidR="00B77716" w:rsidRPr="00081B47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081B4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proofErr w:type="spellStart"/>
      <w:r w:rsidRPr="00081B47">
        <w:rPr>
          <w:rFonts w:ascii="Times New Roman" w:hAnsi="Times New Roman" w:cs="Times New Roman"/>
          <w:b/>
          <w:sz w:val="24"/>
          <w:szCs w:val="24"/>
          <w:lang w:val="hr-HR"/>
        </w:rPr>
        <w:t>Mikuš</w:t>
      </w:r>
      <w:proofErr w:type="spellEnd"/>
      <w:r w:rsidRPr="00081B4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Žigman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>, istaknula je da je u šest godina</w:t>
      </w:r>
      <w:r w:rsidR="00081B4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 koliko SAFU provodi postupke ugovaranja sredstva Europske unije, potpisano 1060 ugovora u ukupnoj vrijednosti od oko 4,5</w:t>
      </w:r>
      <w:r w:rsidRPr="00B77716">
        <w:rPr>
          <w:rFonts w:ascii="Times New Roman" w:hAnsi="Times New Roman" w:cs="Times New Roman"/>
          <w:sz w:val="24"/>
          <w:szCs w:val="24"/>
          <w:lang w:val="hr-HR"/>
        </w:rPr>
        <w:t xml:space="preserve"> milijard</w:t>
      </w:r>
      <w:r w:rsidR="00793CD2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B77716">
        <w:rPr>
          <w:rFonts w:ascii="Times New Roman" w:hAnsi="Times New Roman" w:cs="Times New Roman"/>
          <w:sz w:val="24"/>
          <w:szCs w:val="24"/>
          <w:lang w:val="hr-HR"/>
        </w:rPr>
        <w:t xml:space="preserve"> kuna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B77716" w:rsidRPr="00143A56" w:rsidRDefault="00B77716" w:rsidP="00081B47">
      <w:pPr>
        <w:widowControl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hr-HR"/>
        </w:rPr>
      </w:pPr>
    </w:p>
    <w:p w:rsidR="00143A56" w:rsidRDefault="00143A56" w:rsidP="00081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43A56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B77716">
        <w:rPr>
          <w:rFonts w:ascii="Times New Roman" w:hAnsi="Times New Roman" w:cs="Times New Roman"/>
          <w:sz w:val="24"/>
          <w:szCs w:val="24"/>
          <w:lang w:val="hr-HR"/>
        </w:rPr>
        <w:t xml:space="preserve">Što se tiče </w:t>
      </w:r>
      <w:r w:rsidR="001609D2">
        <w:rPr>
          <w:rFonts w:ascii="Times New Roman" w:hAnsi="Times New Roman" w:cs="Times New Roman"/>
          <w:sz w:val="24"/>
          <w:szCs w:val="24"/>
          <w:lang w:val="hr-HR"/>
        </w:rPr>
        <w:t xml:space="preserve">provedbe </w:t>
      </w:r>
      <w:r w:rsidR="00B77716">
        <w:rPr>
          <w:rFonts w:ascii="Times New Roman" w:hAnsi="Times New Roman" w:cs="Times New Roman"/>
          <w:sz w:val="24"/>
          <w:szCs w:val="24"/>
          <w:lang w:val="hr-HR"/>
        </w:rPr>
        <w:t>danas potpisanih ugovora, p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>osebno napominjem važnost aktivn</w:t>
      </w:r>
      <w:r w:rsidR="00B7771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 sura</w:t>
      </w:r>
      <w:r w:rsidR="00B77716">
        <w:rPr>
          <w:rFonts w:ascii="Times New Roman" w:hAnsi="Times New Roman" w:cs="Times New Roman"/>
          <w:sz w:val="24"/>
          <w:szCs w:val="24"/>
          <w:lang w:val="hr-HR"/>
        </w:rPr>
        <w:t>dnje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 s tijelima zaduženima za provođenje kontrole i podršku u provedbi</w:t>
      </w:r>
      <w:r w:rsidR="00B7771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 osiguranje administrativnih kapaciteta, te </w:t>
      </w:r>
      <w:r w:rsidR="00B77716" w:rsidRPr="00143A56">
        <w:rPr>
          <w:rFonts w:ascii="Times New Roman" w:hAnsi="Times New Roman" w:cs="Times New Roman"/>
          <w:sz w:val="24"/>
          <w:szCs w:val="24"/>
          <w:lang w:val="hr-HR"/>
        </w:rPr>
        <w:t>pravovremeno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 osigura</w:t>
      </w:r>
      <w:r w:rsidR="00B77716">
        <w:rPr>
          <w:rFonts w:ascii="Times New Roman" w:hAnsi="Times New Roman" w:cs="Times New Roman"/>
          <w:sz w:val="24"/>
          <w:szCs w:val="24"/>
          <w:lang w:val="hr-HR"/>
        </w:rPr>
        <w:t>nje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 financijsk</w:t>
      </w:r>
      <w:r w:rsidR="00B7771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 podršk</w:t>
      </w:r>
      <w:r w:rsidR="00B7771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143A56">
        <w:rPr>
          <w:rFonts w:ascii="Times New Roman" w:hAnsi="Times New Roman" w:cs="Times New Roman"/>
          <w:sz w:val="24"/>
          <w:szCs w:val="24"/>
          <w:lang w:val="hr-HR"/>
        </w:rPr>
        <w:t xml:space="preserve"> za projekt kako bi on na vrijeme bio realiziran.” </w:t>
      </w:r>
    </w:p>
    <w:p w:rsidR="00B77716" w:rsidRPr="00143A56" w:rsidRDefault="00B77716" w:rsidP="00081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B0904" w:rsidRDefault="004B0904" w:rsidP="00081B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143A56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Cilj </w:t>
      </w:r>
      <w:r w:rsidR="001609D2">
        <w:rPr>
          <w:rFonts w:ascii="Times New Roman" w:hAnsi="Times New Roman" w:cs="Times New Roman"/>
          <w:color w:val="000000"/>
          <w:sz w:val="24"/>
          <w:szCs w:val="24"/>
          <w:lang w:val="hr-HR"/>
        </w:rPr>
        <w:t>S</w:t>
      </w:r>
      <w:r w:rsidRPr="00143A56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heme </w:t>
      </w:r>
      <w:r w:rsidR="00B77716">
        <w:rPr>
          <w:rFonts w:ascii="Times New Roman" w:hAnsi="Times New Roman" w:cs="Times New Roman"/>
          <w:color w:val="000000"/>
          <w:sz w:val="24"/>
          <w:szCs w:val="24"/>
          <w:lang w:val="hr-HR"/>
        </w:rPr>
        <w:t>je</w:t>
      </w:r>
      <w:r w:rsidRPr="00143A56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ulaganje u razvoj nove i postojeće infrastrukture u poslovnim zonama, razvoj novih i postojećih poslovnih inkubatora i ostalih subjekata za pružanje potpore malom i srednjem poduzetništvu te ulaganje u razvoj javne turističke infrastrukture, što će u konačnici rezultirati razvojem i jačanjem sektora malog i srednjeg poduzetništva te stvaranjem novih radnih mje</w:t>
      </w:r>
      <w:r w:rsidR="00644CB3" w:rsidRPr="00143A56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sta </w:t>
      </w:r>
      <w:r w:rsidRPr="00143A56">
        <w:rPr>
          <w:rFonts w:ascii="Times New Roman" w:hAnsi="Times New Roman" w:cs="Times New Roman"/>
          <w:color w:val="000000"/>
          <w:sz w:val="24"/>
          <w:szCs w:val="24"/>
          <w:lang w:val="hr-HR"/>
        </w:rPr>
        <w:t>u slabije razvijenim područjima.</w:t>
      </w:r>
    </w:p>
    <w:p w:rsidR="00081B47" w:rsidRDefault="00081B47" w:rsidP="00081B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081B47" w:rsidRPr="00143A56" w:rsidRDefault="00081B47" w:rsidP="00081B47">
      <w:pPr>
        <w:spacing w:after="0" w:line="240" w:lineRule="auto"/>
        <w:ind w:right="538"/>
        <w:jc w:val="center"/>
        <w:rPr>
          <w:rFonts w:ascii="Arial" w:eastAsia="Arial" w:hAnsi="Arial" w:cs="Arial"/>
          <w:b/>
          <w:color w:val="002060"/>
          <w:lang w:val="hr-HR"/>
        </w:rPr>
      </w:pPr>
      <w:r w:rsidRPr="00143A56">
        <w:rPr>
          <w:rFonts w:ascii="Arial" w:eastAsia="Arial" w:hAnsi="Arial" w:cs="Arial"/>
          <w:b/>
          <w:color w:val="002060"/>
          <w:lang w:val="hr-HR"/>
        </w:rPr>
        <w:t>Ulaganje u budućnost!</w:t>
      </w:r>
      <w:bookmarkStart w:id="0" w:name="_GoBack"/>
      <w:bookmarkEnd w:id="0"/>
    </w:p>
    <w:sectPr w:rsidR="00081B47" w:rsidRPr="00143A56">
      <w:footerReference w:type="default" r:id="rId11"/>
      <w:type w:val="continuous"/>
      <w:pgSz w:w="12240" w:h="15840"/>
      <w:pgMar w:top="1480" w:right="758" w:bottom="280" w:left="102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F4" w:rsidRDefault="00580DF4">
      <w:pPr>
        <w:spacing w:after="0" w:line="240" w:lineRule="auto"/>
      </w:pPr>
      <w:r>
        <w:separator/>
      </w:r>
    </w:p>
  </w:endnote>
  <w:endnote w:type="continuationSeparator" w:id="0">
    <w:p w:rsidR="00580DF4" w:rsidRDefault="0058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04" w:rsidRDefault="00A12F04" w:rsidP="009B3791">
    <w:pPr>
      <w:pStyle w:val="Podnoje"/>
      <w:ind w:left="-567" w:right="-453"/>
    </w:pPr>
  </w:p>
  <w:p w:rsidR="00C73038" w:rsidRDefault="00E047DC" w:rsidP="00C73038">
    <w:pPr>
      <w:tabs>
        <w:tab w:val="left" w:pos="1560"/>
        <w:tab w:val="left" w:pos="1843"/>
        <w:tab w:val="left" w:pos="3402"/>
      </w:tabs>
      <w:ind w:left="3119" w:right="-432" w:hanging="3545"/>
    </w:pPr>
    <w:r>
      <w:t xml:space="preserve">  </w:t>
    </w:r>
    <w:r w:rsidR="00C73038">
      <w:rPr>
        <w:noProof/>
        <w:lang w:val="hr-HR" w:eastAsia="hr-HR"/>
      </w:rPr>
      <w:drawing>
        <wp:inline distT="0" distB="0" distL="0" distR="0" wp14:anchorId="310BA3D2" wp14:editId="26987BF1">
          <wp:extent cx="2226365" cy="390590"/>
          <wp:effectExtent l="0" t="0" r="2540" b="9525"/>
          <wp:docPr id="8" name="Picture 8" descr="C:\Users\djakovac\Desktop\mikas\logo-mrrfeu-black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jakovac\Desktop\mikas\logo-mrrfeu-black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15" cy="390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3038">
      <w:rPr>
        <w:noProof/>
        <w:lang w:val="hr-HR" w:eastAsia="hr-HR"/>
      </w:rPr>
      <w:t xml:space="preserve"> </w:t>
    </w:r>
    <w:r w:rsidR="00C73038">
      <w:rPr>
        <w:noProof/>
        <w:lang w:val="hr-HR" w:eastAsia="hr-HR"/>
      </w:rPr>
      <w:drawing>
        <wp:inline distT="0" distB="0" distL="0" distR="0" wp14:anchorId="42D79F6C" wp14:editId="650BC806">
          <wp:extent cx="1796995" cy="36576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99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3038">
      <w:rPr>
        <w:noProof/>
        <w:lang w:val="hr-HR" w:eastAsia="hr-HR"/>
      </w:rPr>
      <w:t xml:space="preserve">   </w:t>
    </w:r>
    <w:r w:rsidR="00C73038">
      <w:rPr>
        <w:noProof/>
        <w:lang w:val="hr-HR" w:eastAsia="hr-HR"/>
      </w:rPr>
      <w:drawing>
        <wp:inline distT="0" distB="0" distL="0" distR="0" wp14:anchorId="10058D90" wp14:editId="401478B2">
          <wp:extent cx="1103966" cy="63535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54" cy="64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3038">
      <w:rPr>
        <w:noProof/>
        <w:lang w:val="hr-HR" w:eastAsia="hr-HR"/>
      </w:rPr>
      <w:drawing>
        <wp:inline distT="0" distB="0" distL="0" distR="0" wp14:anchorId="6C672505" wp14:editId="4C042149">
          <wp:extent cx="1606163" cy="42441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971" cy="428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12F04" w:rsidRDefault="00A12F04">
    <w:pPr>
      <w:tabs>
        <w:tab w:val="left" w:pos="1560"/>
        <w:tab w:val="left" w:pos="1843"/>
        <w:tab w:val="left" w:pos="3402"/>
      </w:tabs>
      <w:ind w:left="3119" w:right="-432" w:hanging="3545"/>
    </w:pPr>
  </w:p>
  <w:p w:rsidR="00A12F04" w:rsidRDefault="00A12F0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F4" w:rsidRDefault="00580DF4">
      <w:pPr>
        <w:spacing w:after="0" w:line="240" w:lineRule="auto"/>
      </w:pPr>
      <w:r>
        <w:separator/>
      </w:r>
    </w:p>
  </w:footnote>
  <w:footnote w:type="continuationSeparator" w:id="0">
    <w:p w:rsidR="00580DF4" w:rsidRDefault="00580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04"/>
    <w:rsid w:val="00081B47"/>
    <w:rsid w:val="00143A56"/>
    <w:rsid w:val="001609D2"/>
    <w:rsid w:val="00207CBA"/>
    <w:rsid w:val="00214418"/>
    <w:rsid w:val="00252C5F"/>
    <w:rsid w:val="002754AA"/>
    <w:rsid w:val="002E099B"/>
    <w:rsid w:val="002F0555"/>
    <w:rsid w:val="00475033"/>
    <w:rsid w:val="004B0904"/>
    <w:rsid w:val="00522575"/>
    <w:rsid w:val="00580DF4"/>
    <w:rsid w:val="0059043C"/>
    <w:rsid w:val="005D67DD"/>
    <w:rsid w:val="00614B3D"/>
    <w:rsid w:val="00644CB3"/>
    <w:rsid w:val="00771968"/>
    <w:rsid w:val="00792074"/>
    <w:rsid w:val="00793CD2"/>
    <w:rsid w:val="007B6532"/>
    <w:rsid w:val="00835B2C"/>
    <w:rsid w:val="00921CB7"/>
    <w:rsid w:val="009764A7"/>
    <w:rsid w:val="009B3791"/>
    <w:rsid w:val="00A12F04"/>
    <w:rsid w:val="00A72A90"/>
    <w:rsid w:val="00B743F4"/>
    <w:rsid w:val="00B77716"/>
    <w:rsid w:val="00BA306D"/>
    <w:rsid w:val="00C73038"/>
    <w:rsid w:val="00D66620"/>
    <w:rsid w:val="00DA38DE"/>
    <w:rsid w:val="00E047DC"/>
    <w:rsid w:val="00E568A3"/>
    <w:rsid w:val="00E92222"/>
    <w:rsid w:val="00EB78AD"/>
    <w:rsid w:val="00ED5FD0"/>
    <w:rsid w:val="00EE1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semiHidden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pPr>
      <w:widowControl/>
      <w:suppressAutoHyphens/>
      <w:spacing w:after="12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TekstkomentaraChar">
    <w:name w:val="Tekst komentara Char"/>
    <w:basedOn w:val="Zadanifontodlomka"/>
    <w:link w:val="Tekstkomentara"/>
    <w:semiHidden/>
    <w:rPr>
      <w:rFonts w:ascii="Tahoma" w:eastAsia="Times New Roman" w:hAnsi="Tahoma" w:cs="Times New Roman"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pPr>
      <w:widowControl w:val="0"/>
      <w:suppressAutoHyphens w:val="0"/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ahoma" w:eastAsia="Times New Roman" w:hAnsi="Tahoma" w:cs="Times New Roman"/>
      <w:b/>
      <w:bCs/>
      <w:sz w:val="20"/>
      <w:szCs w:val="20"/>
      <w:lang w:eastAsia="ar-SA"/>
    </w:rPr>
  </w:style>
  <w:style w:type="paragraph" w:styleId="Odlomakpopisa">
    <w:name w:val="List Paragraph"/>
    <w:basedOn w:val="Normal"/>
    <w:qFormat/>
    <w:rsid w:val="005D67DD"/>
    <w:pPr>
      <w:widowControl/>
      <w:suppressAutoHyphens/>
      <w:spacing w:after="0" w:line="100" w:lineRule="atLeast"/>
      <w:ind w:left="720"/>
    </w:pPr>
    <w:rPr>
      <w:rFonts w:ascii="Gill Sans MT" w:eastAsia="Arial Unicode MS" w:hAnsi="Gill Sans MT" w:cs="Gill Sans MT"/>
      <w:color w:val="000000"/>
      <w:kern w:val="1"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semiHidden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pPr>
      <w:widowControl/>
      <w:suppressAutoHyphens/>
      <w:spacing w:after="12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TekstkomentaraChar">
    <w:name w:val="Tekst komentara Char"/>
    <w:basedOn w:val="Zadanifontodlomka"/>
    <w:link w:val="Tekstkomentara"/>
    <w:semiHidden/>
    <w:rPr>
      <w:rFonts w:ascii="Tahoma" w:eastAsia="Times New Roman" w:hAnsi="Tahoma" w:cs="Times New Roman"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pPr>
      <w:widowControl w:val="0"/>
      <w:suppressAutoHyphens w:val="0"/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ahoma" w:eastAsia="Times New Roman" w:hAnsi="Tahoma" w:cs="Times New Roman"/>
      <w:b/>
      <w:bCs/>
      <w:sz w:val="20"/>
      <w:szCs w:val="20"/>
      <w:lang w:eastAsia="ar-SA"/>
    </w:rPr>
  </w:style>
  <w:style w:type="paragraph" w:styleId="Odlomakpopisa">
    <w:name w:val="List Paragraph"/>
    <w:basedOn w:val="Normal"/>
    <w:qFormat/>
    <w:rsid w:val="005D67DD"/>
    <w:pPr>
      <w:widowControl/>
      <w:suppressAutoHyphens/>
      <w:spacing w:after="0" w:line="100" w:lineRule="atLeast"/>
      <w:ind w:left="720"/>
    </w:pPr>
    <w:rPr>
      <w:rFonts w:ascii="Gill Sans MT" w:eastAsia="Arial Unicode MS" w:hAnsi="Gill Sans MT" w:cs="Gill Sans MT"/>
      <w:color w:val="000000"/>
      <w:kern w:val="1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2162-3A72-4840-8897-42B4BDBA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Convert JPG to PDF online - convert-jpg-to-pdf.net</vt:lpstr>
      <vt:lpstr>Convert JPG to PDF online - convert-jpg-to-pdf.net</vt:lpstr>
    </vt:vector>
  </TitlesOfParts>
  <Company>MZOŠ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 JPG to PDF online - convert-jpg-to-pdf.net</dc:title>
  <dc:creator>convert-jpg-to-pdf.net</dc:creator>
  <cp:lastModifiedBy>Ljubica Vuko</cp:lastModifiedBy>
  <cp:revision>7</cp:revision>
  <cp:lastPrinted>2014-06-16T07:52:00Z</cp:lastPrinted>
  <dcterms:created xsi:type="dcterms:W3CDTF">2014-06-09T08:10:00Z</dcterms:created>
  <dcterms:modified xsi:type="dcterms:W3CDTF">2014-06-16T07:52:00Z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2012-11-09T00:00:00Z</vt:filetime>
  </property>
  <property fmtid="{D5CDD505-2E9C-101B-9397-08002B2CF9AE}" pid="3" name="LastSaved">
    <vt:filetime>2012-11-08T00:00:00Z</vt:filetime>
  </property>
</Properties>
</file>